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民政部党组第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四</w:t>
      </w:r>
      <w:r>
        <w:rPr>
          <w:rFonts w:hint="eastAsia" w:ascii="方正小标宋_GBK" w:eastAsia="方正小标宋_GBK"/>
          <w:sz w:val="44"/>
          <w:szCs w:val="44"/>
        </w:rPr>
        <w:t>轮巡视各组进驻一览表</w:t>
      </w:r>
      <w:bookmarkStart w:id="0" w:name="_GoBack"/>
      <w:bookmarkEnd w:id="0"/>
    </w:p>
    <w:tbl>
      <w:tblPr>
        <w:tblStyle w:val="6"/>
        <w:tblW w:w="14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472"/>
        <w:gridCol w:w="3588"/>
        <w:gridCol w:w="381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组别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组长、副组长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被巡视党组织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值班电话</w:t>
            </w:r>
          </w:p>
        </w:tc>
        <w:tc>
          <w:tcPr>
            <w:tcW w:w="2844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邮政信箱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0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第一巡视组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480" w:lineRule="auto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  长：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康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鹏</w:t>
            </w:r>
          </w:p>
          <w:p>
            <w:pPr>
              <w:spacing w:line="480" w:lineRule="auto"/>
              <w:jc w:val="lef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副组长：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廖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明</w:t>
            </w:r>
          </w:p>
          <w:p>
            <w:pPr>
              <w:spacing w:line="480" w:lineRule="auto"/>
              <w:jc w:val="left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      纪占国</w:t>
            </w:r>
          </w:p>
        </w:tc>
        <w:tc>
          <w:tcPr>
            <w:tcW w:w="35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中国福利彩票发行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管理中心党委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010-66027864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（受理时间：8:30-18:00）</w:t>
            </w:r>
          </w:p>
        </w:tc>
        <w:tc>
          <w:tcPr>
            <w:tcW w:w="2844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北京市西城区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A03405信箱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72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5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档案资料馆党支部</w:t>
            </w:r>
          </w:p>
        </w:tc>
        <w:tc>
          <w:tcPr>
            <w:tcW w:w="3810" w:type="dxa"/>
            <w:vMerge w:val="continue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844" w:type="dxa"/>
            <w:vMerge w:val="continue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72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5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海峡两岸婚姻家庭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服务中心（协会）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联合党支部</w:t>
            </w:r>
          </w:p>
        </w:tc>
        <w:tc>
          <w:tcPr>
            <w:tcW w:w="3810" w:type="dxa"/>
            <w:vMerge w:val="continue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844" w:type="dxa"/>
            <w:vMerge w:val="continue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4" w:hRule="atLeast"/>
        </w:trPr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第二巡视组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480" w:lineRule="auto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  长：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刘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锋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副组长：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杨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勇</w:t>
            </w:r>
          </w:p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刘玉梅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机关服务中心党委</w:t>
            </w:r>
          </w:p>
        </w:tc>
        <w:tc>
          <w:tcPr>
            <w:tcW w:w="3810" w:type="dxa"/>
            <w:vMerge w:val="continue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844" w:type="dxa"/>
            <w:vMerge w:val="continue"/>
            <w:vAlign w:val="bottom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72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中国老年报社党委</w:t>
            </w:r>
          </w:p>
        </w:tc>
        <w:tc>
          <w:tcPr>
            <w:tcW w:w="3810" w:type="dxa"/>
            <w:vMerge w:val="continue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844" w:type="dxa"/>
            <w:vMerge w:val="continue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3031"/>
    <w:rsid w:val="00066F77"/>
    <w:rsid w:val="000C623A"/>
    <w:rsid w:val="001310C4"/>
    <w:rsid w:val="001846B8"/>
    <w:rsid w:val="0038199C"/>
    <w:rsid w:val="004C6715"/>
    <w:rsid w:val="00536A1A"/>
    <w:rsid w:val="005B505F"/>
    <w:rsid w:val="00657FC6"/>
    <w:rsid w:val="006D77D9"/>
    <w:rsid w:val="00704F66"/>
    <w:rsid w:val="00763DC4"/>
    <w:rsid w:val="008477B9"/>
    <w:rsid w:val="008634BD"/>
    <w:rsid w:val="008D21F5"/>
    <w:rsid w:val="008D7A51"/>
    <w:rsid w:val="00912CDD"/>
    <w:rsid w:val="00927566"/>
    <w:rsid w:val="00973256"/>
    <w:rsid w:val="009A0E98"/>
    <w:rsid w:val="009F762B"/>
    <w:rsid w:val="00A55579"/>
    <w:rsid w:val="00AA76E6"/>
    <w:rsid w:val="00BB1C1F"/>
    <w:rsid w:val="00C50BAB"/>
    <w:rsid w:val="00C73070"/>
    <w:rsid w:val="00D0051F"/>
    <w:rsid w:val="00D10111"/>
    <w:rsid w:val="00D13476"/>
    <w:rsid w:val="00D5234D"/>
    <w:rsid w:val="00DD189C"/>
    <w:rsid w:val="00DF3031"/>
    <w:rsid w:val="00DF4A51"/>
    <w:rsid w:val="00E05041"/>
    <w:rsid w:val="00E13B6C"/>
    <w:rsid w:val="00E20D60"/>
    <w:rsid w:val="00E64A60"/>
    <w:rsid w:val="00EB6D3F"/>
    <w:rsid w:val="00EC4228"/>
    <w:rsid w:val="00FF6114"/>
    <w:rsid w:val="02B2797C"/>
    <w:rsid w:val="03BB23AC"/>
    <w:rsid w:val="03C6073D"/>
    <w:rsid w:val="04E1218F"/>
    <w:rsid w:val="07775335"/>
    <w:rsid w:val="07E87F08"/>
    <w:rsid w:val="0A83784C"/>
    <w:rsid w:val="0BBE3D51"/>
    <w:rsid w:val="0EE15B77"/>
    <w:rsid w:val="0F6F0C5E"/>
    <w:rsid w:val="101C207C"/>
    <w:rsid w:val="11AE6F8F"/>
    <w:rsid w:val="12427803"/>
    <w:rsid w:val="163760FE"/>
    <w:rsid w:val="170C2C5F"/>
    <w:rsid w:val="17787D90"/>
    <w:rsid w:val="1876442F"/>
    <w:rsid w:val="1A620757"/>
    <w:rsid w:val="1DD400FF"/>
    <w:rsid w:val="22E152C9"/>
    <w:rsid w:val="23C4333D"/>
    <w:rsid w:val="2A8C07DD"/>
    <w:rsid w:val="2AD256CE"/>
    <w:rsid w:val="2B520610"/>
    <w:rsid w:val="35565E0D"/>
    <w:rsid w:val="35FF6626"/>
    <w:rsid w:val="36B20849"/>
    <w:rsid w:val="391E61C3"/>
    <w:rsid w:val="410E6949"/>
    <w:rsid w:val="41B24ED8"/>
    <w:rsid w:val="446F27D2"/>
    <w:rsid w:val="44C531E1"/>
    <w:rsid w:val="48E829AC"/>
    <w:rsid w:val="4B367C72"/>
    <w:rsid w:val="4CBE67F4"/>
    <w:rsid w:val="4F1D75D8"/>
    <w:rsid w:val="4F7534EA"/>
    <w:rsid w:val="50A6165E"/>
    <w:rsid w:val="51424D5F"/>
    <w:rsid w:val="520B69A6"/>
    <w:rsid w:val="54D43620"/>
    <w:rsid w:val="58CE3242"/>
    <w:rsid w:val="5CD60B5E"/>
    <w:rsid w:val="5DFE6042"/>
    <w:rsid w:val="5F9606E2"/>
    <w:rsid w:val="61790877"/>
    <w:rsid w:val="62487C4B"/>
    <w:rsid w:val="639E5FFE"/>
    <w:rsid w:val="64A70A2F"/>
    <w:rsid w:val="675E5725"/>
    <w:rsid w:val="67693AB6"/>
    <w:rsid w:val="69665AFA"/>
    <w:rsid w:val="6A3C265A"/>
    <w:rsid w:val="6AA11FFE"/>
    <w:rsid w:val="6BD20172"/>
    <w:rsid w:val="6CC11FF9"/>
    <w:rsid w:val="6D596CF4"/>
    <w:rsid w:val="6E2860C8"/>
    <w:rsid w:val="73897499"/>
    <w:rsid w:val="7458686C"/>
    <w:rsid w:val="76AC12BF"/>
    <w:rsid w:val="777C6A51"/>
    <w:rsid w:val="7AB46BDC"/>
    <w:rsid w:val="7CD26C40"/>
    <w:rsid w:val="B6FD2E38"/>
    <w:rsid w:val="DF1F8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191</TotalTime>
  <ScaleCrop>false</ScaleCrop>
  <LinksUpToDate>false</LinksUpToDate>
  <CharactersWithSpaces>0</CharactersWithSpaces>
  <Application>WPS Office_10.1.0.7874_F1E327BC-269C-435d-A152-05C5408002CA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2020-07-30T02:20:00Z</dcterms:created>
  <dc:creator>CK</dc:creator>
  <cp:lastModifiedBy>程杰(拟稿人校对)</cp:lastModifiedBy>
  <cp:lastPrinted>2021-06-11T02:48:00Z</cp:lastPrinted>
  <dcterms:modified xsi:type="dcterms:W3CDTF">2021-06-11T08:33:51Z</dcterms:modified>
  <dc:title>部党组第三轮巡视各组进驻工作安排表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2052-10.1.0.7874</vt:lpwstr>
  </property>
</Properties>
</file>